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B0C7" w14:textId="32D571D5" w:rsidR="007E23D1" w:rsidRPr="000E3513" w:rsidRDefault="00775EFE" w:rsidP="005C2D4C">
      <w:pPr>
        <w:spacing w:before="360" w:after="360" w:line="240" w:lineRule="auto"/>
        <w:jc w:val="center"/>
        <w:rPr>
          <w:rFonts w:ascii="Century Gothic" w:hAnsi="Century Gothic" w:cs="Arial"/>
          <w:b/>
          <w:color w:val="3E4040"/>
          <w:sz w:val="72"/>
          <w:szCs w:val="72"/>
        </w:rPr>
      </w:pPr>
      <w:bookmarkStart w:id="0" w:name="_GoBack"/>
      <w:bookmarkEnd w:id="0"/>
      <w:r>
        <w:rPr>
          <w:rFonts w:ascii="Century Gothic" w:hAnsi="Century Gothic" w:cs="Arial"/>
          <w:b/>
          <w:noProof/>
          <w:color w:val="3E4040"/>
          <w:sz w:val="72"/>
          <w:szCs w:val="72"/>
        </w:rPr>
        <w:drawing>
          <wp:inline distT="0" distB="0" distL="0" distR="0" wp14:anchorId="417CB7EB" wp14:editId="1C74116A">
            <wp:extent cx="6858000" cy="1013460"/>
            <wp:effectExtent l="0" t="0" r="0" b="0"/>
            <wp:docPr id="10" name="Picture 10" descr="Texas Career Signing Da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as Career Signing Da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342" w:rsidRPr="000E3513">
        <w:rPr>
          <w:rFonts w:ascii="Century Gothic" w:hAnsi="Century Gothic" w:cs="Arial"/>
          <w:b/>
          <w:color w:val="3E4040"/>
          <w:sz w:val="72"/>
          <w:szCs w:val="72"/>
        </w:rPr>
        <w:t xml:space="preserve">Career </w:t>
      </w:r>
      <w:r w:rsidR="00667BFF" w:rsidRPr="000E3513">
        <w:rPr>
          <w:rFonts w:ascii="Century Gothic" w:hAnsi="Century Gothic" w:cs="Arial"/>
          <w:b/>
          <w:color w:val="3E4040"/>
          <w:sz w:val="72"/>
          <w:szCs w:val="72"/>
        </w:rPr>
        <w:t>Signing</w:t>
      </w:r>
      <w:r w:rsidR="001D4342" w:rsidRPr="000E3513">
        <w:rPr>
          <w:rFonts w:ascii="Century Gothic" w:hAnsi="Century Gothic" w:cs="Arial"/>
          <w:b/>
          <w:color w:val="3E4040"/>
          <w:sz w:val="72"/>
          <w:szCs w:val="72"/>
        </w:rPr>
        <w:t xml:space="preserve"> Event Name</w:t>
      </w:r>
    </w:p>
    <w:p w14:paraId="0BAD84AF" w14:textId="77777777" w:rsidR="006E6858" w:rsidRPr="000E3513" w:rsidRDefault="006E6858" w:rsidP="00337EDD">
      <w:pPr>
        <w:spacing w:after="36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  <w:r w:rsidRPr="000E3513">
        <w:rPr>
          <w:rFonts w:ascii="Century Gothic" w:hAnsi="Century Gothic" w:cs="Arial"/>
          <w:color w:val="3E4040"/>
          <w:sz w:val="44"/>
          <w:szCs w:val="44"/>
        </w:rPr>
        <w:t>Month,</w:t>
      </w:r>
      <w:r w:rsidR="00E1312B" w:rsidRPr="000E3513">
        <w:rPr>
          <w:rFonts w:ascii="Century Gothic" w:hAnsi="Century Gothic" w:cs="Arial"/>
          <w:color w:val="3E4040"/>
          <w:sz w:val="44"/>
          <w:szCs w:val="44"/>
        </w:rPr>
        <w:t xml:space="preserve"> </w:t>
      </w:r>
      <w:r w:rsidRPr="000E3513">
        <w:rPr>
          <w:rFonts w:ascii="Century Gothic" w:hAnsi="Century Gothic" w:cs="Arial"/>
          <w:color w:val="3E4040"/>
          <w:sz w:val="44"/>
          <w:szCs w:val="44"/>
        </w:rPr>
        <w:t>X</w:t>
      </w:r>
      <w:r w:rsidR="00E1312B" w:rsidRPr="000E3513">
        <w:rPr>
          <w:rFonts w:ascii="Century Gothic" w:hAnsi="Century Gothic" w:cs="Arial"/>
          <w:color w:val="3E4040"/>
          <w:sz w:val="44"/>
          <w:szCs w:val="44"/>
        </w:rPr>
        <w:t>X</w:t>
      </w:r>
      <w:r w:rsidR="000F5193" w:rsidRPr="000E3513">
        <w:rPr>
          <w:rFonts w:ascii="Century Gothic" w:hAnsi="Century Gothic" w:cs="Arial"/>
          <w:color w:val="3E4040"/>
          <w:sz w:val="44"/>
          <w:szCs w:val="44"/>
        </w:rPr>
        <w:t xml:space="preserve">, </w:t>
      </w:r>
      <w:r w:rsidRPr="000E3513">
        <w:rPr>
          <w:rFonts w:ascii="Century Gothic" w:hAnsi="Century Gothic" w:cs="Arial"/>
          <w:color w:val="3E4040"/>
          <w:sz w:val="44"/>
          <w:szCs w:val="44"/>
        </w:rPr>
        <w:t>20XX</w:t>
      </w:r>
      <w:r w:rsidR="0081083A" w:rsidRPr="000E3513">
        <w:rPr>
          <w:rFonts w:ascii="Century Gothic" w:hAnsi="Century Gothic" w:cs="Arial"/>
          <w:color w:val="3E4040"/>
          <w:sz w:val="44"/>
          <w:szCs w:val="44"/>
        </w:rPr>
        <w:br/>
      </w:r>
      <w:r w:rsidRPr="000E3513">
        <w:rPr>
          <w:rFonts w:ascii="Century Gothic" w:hAnsi="Century Gothic" w:cs="Arial"/>
          <w:color w:val="3E4040"/>
          <w:sz w:val="44"/>
          <w:szCs w:val="44"/>
        </w:rPr>
        <w:t>00:00 XM – 00:00 XM</w:t>
      </w:r>
    </w:p>
    <w:p w14:paraId="1AC7DE81" w14:textId="77777777" w:rsidR="007D48E8" w:rsidRPr="000E3513" w:rsidRDefault="00EE24AF" w:rsidP="00337EDD">
      <w:pPr>
        <w:spacing w:after="4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  <w:r w:rsidRPr="000E3513">
        <w:rPr>
          <w:rFonts w:ascii="Century Gothic" w:hAnsi="Century Gothic" w:cs="Arial"/>
          <w:color w:val="3E4040"/>
          <w:sz w:val="44"/>
          <w:szCs w:val="44"/>
        </w:rPr>
        <w:t>Location</w:t>
      </w:r>
    </w:p>
    <w:p w14:paraId="00AFC5CC" w14:textId="77777777" w:rsidR="007D48E8" w:rsidRPr="000E3513" w:rsidRDefault="001D4342" w:rsidP="00337EDD">
      <w:pPr>
        <w:spacing w:after="36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  <w:r w:rsidRPr="000E3513">
        <w:rPr>
          <w:rFonts w:ascii="Century Gothic" w:hAnsi="Century Gothic" w:cs="Arial"/>
          <w:color w:val="3E4040"/>
          <w:sz w:val="44"/>
          <w:szCs w:val="44"/>
        </w:rPr>
        <w:t>City,</w:t>
      </w:r>
      <w:r w:rsidR="007E23D1" w:rsidRPr="000E3513">
        <w:rPr>
          <w:rFonts w:ascii="Century Gothic" w:hAnsi="Century Gothic" w:cs="Arial"/>
          <w:color w:val="3E4040"/>
          <w:sz w:val="44"/>
          <w:szCs w:val="44"/>
        </w:rPr>
        <w:t xml:space="preserve"> </w:t>
      </w:r>
      <w:r w:rsidR="0081083A" w:rsidRPr="000E3513">
        <w:rPr>
          <w:rFonts w:ascii="Century Gothic" w:hAnsi="Century Gothic" w:cs="Arial"/>
          <w:color w:val="3E4040"/>
          <w:sz w:val="44"/>
          <w:szCs w:val="44"/>
        </w:rPr>
        <w:t xml:space="preserve">Texas </w:t>
      </w:r>
      <w:r w:rsidR="007D48E8" w:rsidRPr="000E3513">
        <w:rPr>
          <w:rFonts w:ascii="Century Gothic" w:hAnsi="Century Gothic" w:cs="Arial"/>
          <w:color w:val="3E4040"/>
          <w:sz w:val="44"/>
          <w:szCs w:val="44"/>
        </w:rPr>
        <w:t>Zip</w:t>
      </w:r>
    </w:p>
    <w:p w14:paraId="7243C8CC" w14:textId="77777777" w:rsidR="001D4342" w:rsidRPr="000E3513" w:rsidRDefault="001D4342" w:rsidP="00337EDD">
      <w:pPr>
        <w:spacing w:after="4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  <w:r w:rsidRPr="000E3513">
        <w:rPr>
          <w:rFonts w:ascii="Century Gothic" w:hAnsi="Century Gothic" w:cs="Arial"/>
          <w:color w:val="3E4040"/>
          <w:sz w:val="44"/>
          <w:szCs w:val="44"/>
        </w:rPr>
        <w:t>For More Information:</w:t>
      </w:r>
    </w:p>
    <w:p w14:paraId="2D7B21F6" w14:textId="77777777" w:rsidR="001D4342" w:rsidRPr="000E3513" w:rsidRDefault="007D48E8" w:rsidP="005C2D4C">
      <w:pPr>
        <w:spacing w:after="4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  <w:r w:rsidRPr="000E3513">
        <w:rPr>
          <w:rFonts w:ascii="Century Gothic" w:hAnsi="Century Gothic" w:cs="Arial"/>
          <w:color w:val="3E4040"/>
          <w:sz w:val="44"/>
          <w:szCs w:val="44"/>
        </w:rPr>
        <w:t>Phone number</w:t>
      </w:r>
    </w:p>
    <w:p w14:paraId="67D2B64D" w14:textId="77777777" w:rsidR="007D48E8" w:rsidRPr="000E3513" w:rsidRDefault="00145B60" w:rsidP="007E23D1">
      <w:pPr>
        <w:spacing w:after="12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  <w:hyperlink r:id="rId10" w:history="1">
        <w:r w:rsidR="00310CD2" w:rsidRPr="000E3513">
          <w:rPr>
            <w:rFonts w:ascii="Century Gothic" w:hAnsi="Century Gothic" w:cs="Arial"/>
            <w:color w:val="3E4040"/>
            <w:sz w:val="44"/>
            <w:szCs w:val="44"/>
          </w:rPr>
          <w:t xml:space="preserve"> </w:t>
        </w:r>
        <w:r w:rsidR="001D4342" w:rsidRPr="000E3513">
          <w:rPr>
            <w:rFonts w:ascii="Century Gothic" w:hAnsi="Century Gothic" w:cs="Arial"/>
            <w:color w:val="3E4040"/>
            <w:sz w:val="44"/>
            <w:szCs w:val="44"/>
          </w:rPr>
          <w:t>www.xxxxx</w:t>
        </w:r>
      </w:hyperlink>
      <w:r w:rsidR="001D4342" w:rsidRPr="000E3513">
        <w:rPr>
          <w:rFonts w:ascii="Century Gothic" w:hAnsi="Century Gothic" w:cs="Arial"/>
          <w:color w:val="3E4040"/>
          <w:sz w:val="44"/>
          <w:szCs w:val="44"/>
        </w:rPr>
        <w:t>.com</w:t>
      </w:r>
    </w:p>
    <w:p w14:paraId="19A8A34F" w14:textId="77777777" w:rsidR="007023C5" w:rsidRPr="000E3513" w:rsidRDefault="007023C5" w:rsidP="007E23D1">
      <w:pPr>
        <w:spacing w:after="12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</w:p>
    <w:p w14:paraId="758DC06C" w14:textId="77777777" w:rsidR="007023C5" w:rsidRPr="000E3513" w:rsidRDefault="007023C5" w:rsidP="007E23D1">
      <w:pPr>
        <w:spacing w:after="120" w:line="240" w:lineRule="auto"/>
        <w:jc w:val="center"/>
        <w:rPr>
          <w:rFonts w:ascii="Century Gothic" w:hAnsi="Century Gothic" w:cs="Arial"/>
          <w:color w:val="3E4040"/>
          <w:sz w:val="44"/>
          <w:szCs w:val="44"/>
        </w:rPr>
      </w:pPr>
    </w:p>
    <w:p w14:paraId="11DD9D45" w14:textId="006773DE" w:rsidR="00775EFE" w:rsidRPr="00775EFE" w:rsidRDefault="00667BFF" w:rsidP="00775EFE">
      <w:pPr>
        <w:spacing w:after="120" w:line="240" w:lineRule="auto"/>
        <w:jc w:val="center"/>
        <w:rPr>
          <w:rFonts w:ascii="Century Gothic" w:hAnsi="Century Gothic" w:cs="Arial"/>
          <w:color w:val="808080" w:themeColor="background1" w:themeShade="80"/>
          <w:sz w:val="44"/>
          <w:szCs w:val="44"/>
        </w:rPr>
      </w:pPr>
      <w:r w:rsidRPr="000E3513">
        <w:rPr>
          <w:rFonts w:ascii="Century Gothic" w:hAnsi="Century Gothic" w:cs="Arial"/>
          <w:color w:val="808080" w:themeColor="background1" w:themeShade="80"/>
          <w:sz w:val="44"/>
          <w:szCs w:val="44"/>
        </w:rPr>
        <w:t>Place logo</w:t>
      </w:r>
      <w:r w:rsidR="007023C5" w:rsidRPr="000E3513">
        <w:rPr>
          <w:rFonts w:ascii="Century Gothic" w:hAnsi="Century Gothic" w:cs="Arial"/>
          <w:color w:val="808080" w:themeColor="background1" w:themeShade="80"/>
          <w:sz w:val="44"/>
          <w:szCs w:val="44"/>
        </w:rPr>
        <w:t xml:space="preserve"> here</w:t>
      </w:r>
    </w:p>
    <w:p w14:paraId="26E25647" w14:textId="77777777" w:rsidR="00775EFE" w:rsidRDefault="00775EFE" w:rsidP="00775EFE">
      <w:pPr>
        <w:rPr>
          <w:rFonts w:ascii="Arial" w:hAnsi="Arial" w:cs="Arial"/>
          <w:sz w:val="18"/>
          <w:szCs w:val="20"/>
        </w:rPr>
      </w:pPr>
    </w:p>
    <w:p w14:paraId="7BD10DBD" w14:textId="18712B0B" w:rsidR="00775EFE" w:rsidRDefault="00775EFE" w:rsidP="00775EFE">
      <w:pPr>
        <w:rPr>
          <w:rFonts w:ascii="Arial" w:hAnsi="Arial" w:cs="Arial"/>
          <w:sz w:val="20"/>
          <w:szCs w:val="20"/>
        </w:rPr>
      </w:pPr>
    </w:p>
    <w:p w14:paraId="24AEC9C6" w14:textId="7AE8AC0F" w:rsidR="00775EFE" w:rsidRDefault="00476003" w:rsidP="0014060F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44"/>
          <w:szCs w:val="44"/>
        </w:rPr>
        <w:t xml:space="preserve"> </w:t>
      </w:r>
      <w:r w:rsidR="003C7FC2"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3C2A8AEF" wp14:editId="704BB623">
            <wp:extent cx="660400" cy="635000"/>
            <wp:effectExtent l="0" t="0" r="6350" b="0"/>
            <wp:docPr id="2" name="Picture 2" descr="TWC Seal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C Seal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4"/>
          <w:szCs w:val="44"/>
        </w:rPr>
        <w:t xml:space="preserve">   </w:t>
      </w:r>
      <w:r w:rsidR="003C7FC2"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4E16A16C" wp14:editId="6BC9D858">
            <wp:extent cx="1231265" cy="645160"/>
            <wp:effectExtent l="0" t="0" r="6985" b="0"/>
            <wp:docPr id="3" name="Picture 3" descr="MyTXCareer.co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yTXCareer.co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4"/>
          <w:szCs w:val="44"/>
        </w:rPr>
        <w:t xml:space="preserve">  </w:t>
      </w:r>
      <w:r w:rsidR="003C7FC2"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AE91229" wp14:editId="6956DBBE">
            <wp:extent cx="732790" cy="725805"/>
            <wp:effectExtent l="0" t="0" r="0" b="0"/>
            <wp:docPr id="4" name="Picture 4" descr="Jobs Y'al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Jobs Y'al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4"/>
          <w:szCs w:val="44"/>
        </w:rPr>
        <w:t xml:space="preserve">  </w:t>
      </w:r>
      <w:r w:rsidR="003C7FC2" w:rsidRPr="00775EFE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3A47BE58" wp14:editId="2D201164">
            <wp:extent cx="1813560" cy="443865"/>
            <wp:effectExtent l="0" t="0" r="0" b="0"/>
            <wp:docPr id="7" name="Picture 7" descr="Texas Workforce Solution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as Workforce Solution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26367" w14:textId="59D91BDA" w:rsidR="00775EFE" w:rsidRDefault="00775EFE" w:rsidP="0047600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943055B" w14:textId="77777777" w:rsidR="00E534F5" w:rsidRDefault="00E534F5" w:rsidP="00140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F3265E" w14:textId="50EE43B8" w:rsidR="00E534F5" w:rsidRDefault="00476003" w:rsidP="00E5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FA8D391" wp14:editId="6AC946D4">
            <wp:extent cx="3505200" cy="209550"/>
            <wp:effectExtent l="0" t="0" r="0" b="0"/>
            <wp:docPr id="6" name="Picture 6" descr="A proud partner of the American Job Center network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roud partner of the American Job Center network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6" b="25285"/>
                    <a:stretch/>
                  </pic:blipFill>
                  <pic:spPr bwMode="auto">
                    <a:xfrm>
                      <a:off x="0" y="0"/>
                      <a:ext cx="35052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5CB1E" w14:textId="77777777" w:rsidR="00476003" w:rsidRDefault="00476003" w:rsidP="00E5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E219EF" w14:textId="23973DAD" w:rsidR="00E534F5" w:rsidRDefault="00775EFE" w:rsidP="00E5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5EFE">
        <w:rPr>
          <w:rFonts w:ascii="Arial" w:hAnsi="Arial" w:cs="Arial"/>
          <w:sz w:val="20"/>
          <w:szCs w:val="20"/>
        </w:rPr>
        <w:t xml:space="preserve">Equal Opportunity Employer/Program. Auxiliary aids and services are available upon request to individuals with disabilities. TWC accepts calls made through any relay service provider. Twc.texas.gov </w:t>
      </w:r>
    </w:p>
    <w:p w14:paraId="53EB9169" w14:textId="5A7F0B51" w:rsidR="00727FC7" w:rsidRPr="00775EFE" w:rsidRDefault="00775EFE" w:rsidP="00E534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5EFE">
        <w:rPr>
          <w:rFonts w:ascii="Arial" w:hAnsi="Arial" w:cs="Arial"/>
          <w:sz w:val="20"/>
          <w:szCs w:val="20"/>
        </w:rPr>
        <w:t>This project is wholly funded with Federal workforce development funds</w:t>
      </w:r>
    </w:p>
    <w:sectPr w:rsidR="00727FC7" w:rsidRPr="00775EFE" w:rsidSect="00775EFE">
      <w:headerReference w:type="default" r:id="rId16"/>
      <w:footerReference w:type="default" r:id="rId17"/>
      <w:pgSz w:w="12240" w:h="15840"/>
      <w:pgMar w:top="720" w:right="720" w:bottom="720" w:left="720" w:header="0" w:footer="0" w:gutter="0"/>
      <w:pgBorders w:offsetFrom="page">
        <w:top w:val="single" w:sz="48" w:space="24" w:color="2045AC"/>
        <w:left w:val="single" w:sz="48" w:space="24" w:color="2045AC"/>
        <w:bottom w:val="single" w:sz="48" w:space="24" w:color="2045AC"/>
        <w:right w:val="single" w:sz="48" w:space="24" w:color="2045A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62512" w14:textId="77777777" w:rsidR="00E11183" w:rsidRDefault="00E11183" w:rsidP="00016C0F">
      <w:pPr>
        <w:spacing w:after="0" w:line="240" w:lineRule="auto"/>
      </w:pPr>
      <w:r>
        <w:separator/>
      </w:r>
    </w:p>
  </w:endnote>
  <w:endnote w:type="continuationSeparator" w:id="0">
    <w:p w14:paraId="5F83534F" w14:textId="77777777" w:rsidR="00E11183" w:rsidRDefault="00E11183" w:rsidP="0001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58458" w14:textId="32157083" w:rsidR="00EE24AF" w:rsidRPr="003D029E" w:rsidRDefault="00EE24AF" w:rsidP="006E685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0C6FD" w14:textId="77777777" w:rsidR="00E11183" w:rsidRDefault="00E11183" w:rsidP="00016C0F">
      <w:pPr>
        <w:spacing w:after="0" w:line="240" w:lineRule="auto"/>
      </w:pPr>
      <w:r>
        <w:separator/>
      </w:r>
    </w:p>
  </w:footnote>
  <w:footnote w:type="continuationSeparator" w:id="0">
    <w:p w14:paraId="016106BD" w14:textId="77777777" w:rsidR="00E11183" w:rsidRDefault="00E11183" w:rsidP="0001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1A4B" w14:textId="27C2D1AF" w:rsidR="00667BFF" w:rsidRPr="00667BFF" w:rsidRDefault="00667BFF" w:rsidP="000E3513">
    <w:pPr>
      <w:jc w:val="center"/>
      <w:rPr>
        <w:rFonts w:ascii="Century Gothic" w:hAnsi="Century Gothic" w:cs="Arial"/>
        <w:b/>
        <w:color w:val="002060"/>
        <w:sz w:val="40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68"/>
    <w:rsid w:val="00016C0F"/>
    <w:rsid w:val="00051081"/>
    <w:rsid w:val="000E09AC"/>
    <w:rsid w:val="000E3513"/>
    <w:rsid w:val="000F5193"/>
    <w:rsid w:val="0014060F"/>
    <w:rsid w:val="00145B60"/>
    <w:rsid w:val="001D4342"/>
    <w:rsid w:val="001E4DEB"/>
    <w:rsid w:val="00226168"/>
    <w:rsid w:val="002C1419"/>
    <w:rsid w:val="00310CD2"/>
    <w:rsid w:val="00337EDD"/>
    <w:rsid w:val="003C57E3"/>
    <w:rsid w:val="003C7FC2"/>
    <w:rsid w:val="003D029E"/>
    <w:rsid w:val="00401A13"/>
    <w:rsid w:val="00415638"/>
    <w:rsid w:val="00423D08"/>
    <w:rsid w:val="00454514"/>
    <w:rsid w:val="00476003"/>
    <w:rsid w:val="0057382A"/>
    <w:rsid w:val="005B6380"/>
    <w:rsid w:val="005C2D4C"/>
    <w:rsid w:val="00634437"/>
    <w:rsid w:val="00653D2D"/>
    <w:rsid w:val="00667BFF"/>
    <w:rsid w:val="006E6858"/>
    <w:rsid w:val="007023C5"/>
    <w:rsid w:val="00727FC7"/>
    <w:rsid w:val="00752772"/>
    <w:rsid w:val="00754B5C"/>
    <w:rsid w:val="00761F56"/>
    <w:rsid w:val="00775EFE"/>
    <w:rsid w:val="007D0A1D"/>
    <w:rsid w:val="007D48E8"/>
    <w:rsid w:val="007E23D1"/>
    <w:rsid w:val="0081083A"/>
    <w:rsid w:val="008869C9"/>
    <w:rsid w:val="008C6910"/>
    <w:rsid w:val="00A40196"/>
    <w:rsid w:val="00A90B79"/>
    <w:rsid w:val="00B37BB9"/>
    <w:rsid w:val="00B37DE1"/>
    <w:rsid w:val="00B81D46"/>
    <w:rsid w:val="00D93F82"/>
    <w:rsid w:val="00E11183"/>
    <w:rsid w:val="00E1312B"/>
    <w:rsid w:val="00E534F5"/>
    <w:rsid w:val="00EA20C1"/>
    <w:rsid w:val="00EC0158"/>
    <w:rsid w:val="00EE24AF"/>
    <w:rsid w:val="00F31E2F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0C896"/>
  <w15:docId w15:val="{0EE3B69D-D527-4B98-8E21-DF90D063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0F"/>
  </w:style>
  <w:style w:type="paragraph" w:styleId="Footer">
    <w:name w:val="footer"/>
    <w:basedOn w:val="Normal"/>
    <w:link w:val="FooterChar"/>
    <w:uiPriority w:val="99"/>
    <w:unhideWhenUsed/>
    <w:rsid w:val="00016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0F"/>
  </w:style>
  <w:style w:type="character" w:styleId="Hyperlink">
    <w:name w:val="Hyperlink"/>
    <w:basedOn w:val="DefaultParagraphFont"/>
    <w:uiPriority w:val="99"/>
    <w:unhideWhenUsed/>
    <w:rsid w:val="007D4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://www.xxxxx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B68B48C5EC3409ED580CF58F37C04" ma:contentTypeVersion="10" ma:contentTypeDescription="Create a new document." ma:contentTypeScope="" ma:versionID="4f3cf6ed04036850c370a2c611505e18">
  <xsd:schema xmlns:xsd="http://www.w3.org/2001/XMLSchema" xmlns:xs="http://www.w3.org/2001/XMLSchema" xmlns:p="http://schemas.microsoft.com/office/2006/metadata/properties" xmlns:ns2="cb8a7f71-9ec0-45c8-859f-0628803d6a40" xmlns:ns3="4eb1ecbf-8e12-41fa-b577-5f4aa3424baa" targetNamespace="http://schemas.microsoft.com/office/2006/metadata/properties" ma:root="true" ma:fieldsID="c877754cbeabb0e100b72866dc48f181" ns2:_="" ns3:_="">
    <xsd:import namespace="cb8a7f71-9ec0-45c8-859f-0628803d6a40"/>
    <xsd:import namespace="4eb1ecbf-8e12-41fa-b577-5f4aa3424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a7f71-9ec0-45c8-859f-0628803d6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1ecbf-8e12-41fa-b577-5f4aa3424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b1ecbf-8e12-41fa-b577-5f4aa3424b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4DA3B65-5607-4C89-AFA1-CC24F37A3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a7f71-9ec0-45c8-859f-0628803d6a40"/>
    <ds:schemaRef ds:uri="4eb1ecbf-8e12-41fa-b577-5f4aa3424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5D7DA-3609-4C4E-ABA6-6EF98F9A9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73C73-412A-4A7A-B669-11F0ED6358C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b1ecbf-8e12-41fa-b577-5f4aa3424baa"/>
    <ds:schemaRef ds:uri="cb8a7f71-9ec0-45c8-859f-0628803d6a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Najvar, Lori</dc:creator>
  <cp:lastModifiedBy>Rebecca Jones</cp:lastModifiedBy>
  <cp:revision>2</cp:revision>
  <cp:lastPrinted>2019-04-05T20:13:00Z</cp:lastPrinted>
  <dcterms:created xsi:type="dcterms:W3CDTF">2022-05-19T19:56:00Z</dcterms:created>
  <dcterms:modified xsi:type="dcterms:W3CDTF">2022-05-19T19:56:00Z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0x010100723B68B48C5EC3409ED580CF58F37C04</vt:lpwstr>
  </property>
  <property fmtid="{D5CDD505-2E9C-101B-9397-08002B2CF9AE}" pid="3" name="_dlc_DocIdItemGuid">
    <vt:lpwstr>4dd0d018-2210-42c5-867f-26e8502de9f7</vt:lpwstr>
  </property>
  <property fmtid="{D5CDD505-2E9C-101B-9397-08002B2CF9AE}" pid="4" name="Order">
    <vt:r8>36300</vt:r8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